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25" w:rsidRPr="00CE4DD2" w:rsidRDefault="00E94225" w:rsidP="00312AD3">
      <w:pPr>
        <w:rPr>
          <w:rFonts w:ascii="Linotype Univers 420 Condensed" w:hAnsi="Linotype Univers 420 Condensed"/>
          <w:b/>
          <w:sz w:val="32"/>
          <w:szCs w:val="32"/>
        </w:rPr>
      </w:pPr>
    </w:p>
    <w:p w:rsidR="00E94225" w:rsidRPr="00CE4DD2" w:rsidRDefault="00E94225" w:rsidP="00312AD3">
      <w:pPr>
        <w:rPr>
          <w:rFonts w:ascii="Linotype Univers 420 Condensed" w:hAnsi="Linotype Univers 420 Condensed"/>
          <w:b/>
          <w:sz w:val="32"/>
          <w:szCs w:val="32"/>
        </w:rPr>
      </w:pPr>
    </w:p>
    <w:p w:rsidR="00312AD3" w:rsidRPr="00CE4DD2" w:rsidRDefault="00637F5D" w:rsidP="00312AD3">
      <w:pPr>
        <w:rPr>
          <w:rFonts w:ascii="Linotype Univers 420 Condensed" w:hAnsi="Linotype Univers 420 Condensed"/>
          <w:b/>
          <w:sz w:val="32"/>
          <w:szCs w:val="32"/>
        </w:rPr>
      </w:pPr>
      <w:r w:rsidRPr="00CE4DD2">
        <w:rPr>
          <w:rFonts w:ascii="Linotype Univers 420 Condensed" w:hAnsi="Linotype Univers 420 Condensed"/>
          <w:b/>
          <w:sz w:val="32"/>
          <w:szCs w:val="32"/>
        </w:rPr>
        <w:t>GEHEIMHALTUNGSVEREINBARUNG</w:t>
      </w:r>
    </w:p>
    <w:p w:rsidR="00312AD3" w:rsidRPr="00CE4DD2" w:rsidRDefault="00312AD3" w:rsidP="00312AD3">
      <w:pPr>
        <w:rPr>
          <w:rFonts w:ascii="Linotype Univers 420 Condensed" w:hAnsi="Linotype Univers 420 Condensed"/>
          <w:sz w:val="21"/>
          <w:szCs w:val="21"/>
        </w:rPr>
      </w:pPr>
    </w:p>
    <w:p w:rsidR="00637F5D" w:rsidRPr="00CE4DD2" w:rsidRDefault="00637F5D" w:rsidP="00312AD3">
      <w:pPr>
        <w:rPr>
          <w:rFonts w:ascii="Linotype Univers 420 Condensed" w:hAnsi="Linotype Univers 420 Condensed"/>
          <w:sz w:val="21"/>
          <w:szCs w:val="21"/>
        </w:rPr>
      </w:pPr>
    </w:p>
    <w:p w:rsidR="00312AD3" w:rsidRPr="00CE4DD2" w:rsidRDefault="00312AD3" w:rsidP="00312AD3">
      <w:pPr>
        <w:rPr>
          <w:rFonts w:ascii="Linotype Univers 420 Condensed" w:hAnsi="Linotype Univers 420 Condensed"/>
          <w:sz w:val="21"/>
          <w:szCs w:val="21"/>
        </w:rPr>
      </w:pPr>
      <w:r w:rsidRPr="00CE4DD2">
        <w:rPr>
          <w:rFonts w:ascii="Linotype Univers 420 Condensed" w:hAnsi="Linotype Univers 420 Condensed"/>
          <w:sz w:val="21"/>
          <w:szCs w:val="21"/>
        </w:rPr>
        <w:t>zwischen</w:t>
      </w:r>
    </w:p>
    <w:p w:rsidR="00312AD3" w:rsidRPr="00CE4DD2" w:rsidRDefault="00312AD3" w:rsidP="00312AD3">
      <w:pPr>
        <w:rPr>
          <w:rFonts w:ascii="Linotype Univers 420 Condensed" w:hAnsi="Linotype Univers 420 Condensed"/>
          <w:sz w:val="21"/>
          <w:szCs w:val="21"/>
        </w:rPr>
      </w:pPr>
    </w:p>
    <w:p w:rsidR="00312AD3" w:rsidRPr="00CE4DD2" w:rsidRDefault="0096166F" w:rsidP="00312AD3">
      <w:pPr>
        <w:rPr>
          <w:rFonts w:ascii="Linotype Univers 420 Condensed" w:hAnsi="Linotype Univers 420 Condensed"/>
          <w:sz w:val="21"/>
          <w:szCs w:val="21"/>
        </w:rPr>
      </w:pPr>
      <w:r>
        <w:rPr>
          <w:rFonts w:ascii="Linotype Univers 420 Condensed" w:hAnsi="Linotype Univers 420 Condensed"/>
          <w:sz w:val="21"/>
          <w:szCs w:val="21"/>
        </w:rPr>
        <w:t>Kunde</w:t>
      </w:r>
    </w:p>
    <w:p w:rsidR="00312AD3" w:rsidRPr="00CE4DD2" w:rsidRDefault="00802465" w:rsidP="00312AD3">
      <w:pPr>
        <w:rPr>
          <w:rFonts w:ascii="Linotype Univers 420 Condensed" w:hAnsi="Linotype Univers 420 Condensed"/>
          <w:sz w:val="21"/>
          <w:szCs w:val="21"/>
        </w:rPr>
      </w:pPr>
      <w:r>
        <w:rPr>
          <w:rFonts w:ascii="Linotype Univers 420 Condensed" w:hAnsi="Linotype Univers 420 Condensed"/>
          <w:sz w:val="21"/>
          <w:szCs w:val="21"/>
        </w:rPr>
        <w:t>S</w:t>
      </w:r>
      <w:r w:rsidR="0096166F">
        <w:rPr>
          <w:rFonts w:ascii="Linotype Univers 420 Condensed" w:hAnsi="Linotype Univers 420 Condensed"/>
          <w:sz w:val="21"/>
          <w:szCs w:val="21"/>
        </w:rPr>
        <w:t>traße</w:t>
      </w:r>
    </w:p>
    <w:p w:rsidR="00312AD3" w:rsidRPr="00CE4DD2" w:rsidRDefault="0096166F" w:rsidP="00312AD3">
      <w:pPr>
        <w:rPr>
          <w:rFonts w:ascii="Linotype Univers 420 Condensed" w:hAnsi="Linotype Univers 420 Condensed"/>
          <w:sz w:val="21"/>
          <w:szCs w:val="21"/>
        </w:rPr>
      </w:pPr>
      <w:r>
        <w:rPr>
          <w:rFonts w:ascii="Linotype Univers 420 Condensed" w:hAnsi="Linotype Univers 420 Condensed"/>
          <w:sz w:val="21"/>
          <w:szCs w:val="21"/>
        </w:rPr>
        <w:t>PLZH Ort</w:t>
      </w:r>
    </w:p>
    <w:p w:rsidR="00312AD3" w:rsidRPr="00CE4DD2" w:rsidRDefault="00312AD3" w:rsidP="00312AD3">
      <w:pPr>
        <w:rPr>
          <w:rFonts w:ascii="Linotype Univers 420 Condensed" w:hAnsi="Linotype Univers 420 Condensed"/>
          <w:sz w:val="21"/>
          <w:szCs w:val="21"/>
          <w:lang w:val="it-IT"/>
        </w:rPr>
      </w:pPr>
    </w:p>
    <w:p w:rsidR="0096166F" w:rsidRPr="00CE4DD2" w:rsidRDefault="0096166F" w:rsidP="00312AD3">
      <w:pPr>
        <w:rPr>
          <w:rFonts w:ascii="Linotype Univers 420 Condensed" w:hAnsi="Linotype Univers 420 Condensed"/>
          <w:sz w:val="21"/>
          <w:szCs w:val="21"/>
          <w:lang w:val="it-IT"/>
        </w:rPr>
      </w:pPr>
    </w:p>
    <w:p w:rsidR="00B51217" w:rsidRPr="00CE4DD2" w:rsidRDefault="00B51217" w:rsidP="00312AD3">
      <w:pPr>
        <w:rPr>
          <w:rFonts w:ascii="Linotype Univers 420 Condensed" w:hAnsi="Linotype Univers 420 Condensed"/>
          <w:sz w:val="21"/>
          <w:szCs w:val="21"/>
        </w:rPr>
      </w:pPr>
      <w:r w:rsidRPr="00CE4DD2">
        <w:rPr>
          <w:rFonts w:ascii="Linotype Univers 420 Condensed" w:hAnsi="Linotype Univers 420 Condensed"/>
          <w:sz w:val="21"/>
          <w:szCs w:val="21"/>
        </w:rPr>
        <w:t>- i</w:t>
      </w:r>
      <w:r w:rsidR="0095677A" w:rsidRPr="00CE4DD2">
        <w:rPr>
          <w:rFonts w:ascii="Linotype Univers 420 Condensed" w:hAnsi="Linotype Univers 420 Condensed"/>
          <w:sz w:val="21"/>
          <w:szCs w:val="21"/>
        </w:rPr>
        <w:t>m folgenden Kunde genannt -</w:t>
      </w:r>
    </w:p>
    <w:p w:rsidR="00B51217" w:rsidRPr="00CE4DD2" w:rsidRDefault="00B51217" w:rsidP="00312AD3">
      <w:pPr>
        <w:rPr>
          <w:rFonts w:ascii="Linotype Univers 420 Condensed" w:hAnsi="Linotype Univers 420 Condensed"/>
          <w:sz w:val="21"/>
          <w:szCs w:val="21"/>
        </w:rPr>
      </w:pPr>
    </w:p>
    <w:p w:rsidR="00312AD3" w:rsidRPr="00CE4DD2" w:rsidRDefault="00312AD3" w:rsidP="00312AD3">
      <w:pPr>
        <w:rPr>
          <w:rFonts w:ascii="Linotype Univers 420 Condensed" w:hAnsi="Linotype Univers 420 Condensed"/>
          <w:sz w:val="21"/>
          <w:szCs w:val="21"/>
        </w:rPr>
      </w:pPr>
      <w:r w:rsidRPr="00CE4DD2">
        <w:rPr>
          <w:rFonts w:ascii="Linotype Univers 420 Condensed" w:hAnsi="Linotype Univers 420 Condensed"/>
          <w:sz w:val="21"/>
          <w:szCs w:val="21"/>
        </w:rPr>
        <w:t xml:space="preserve">und </w:t>
      </w:r>
    </w:p>
    <w:p w:rsidR="00312AD3" w:rsidRPr="00CE4DD2" w:rsidRDefault="00312AD3" w:rsidP="00312AD3">
      <w:pPr>
        <w:rPr>
          <w:rFonts w:ascii="Linotype Univers 420 Condensed" w:hAnsi="Linotype Univers 420 Condensed"/>
          <w:sz w:val="21"/>
          <w:szCs w:val="21"/>
        </w:rPr>
      </w:pPr>
    </w:p>
    <w:p w:rsidR="00312AD3" w:rsidRPr="00CE4DD2" w:rsidRDefault="00312AD3" w:rsidP="00312AD3">
      <w:pPr>
        <w:rPr>
          <w:rFonts w:ascii="Linotype Univers 420 Condensed" w:hAnsi="Linotype Univers 420 Condensed"/>
          <w:sz w:val="21"/>
          <w:szCs w:val="21"/>
        </w:rPr>
      </w:pPr>
      <w:r w:rsidRPr="00CE4DD2">
        <w:rPr>
          <w:rFonts w:ascii="Linotype Univers 420 Condensed" w:hAnsi="Linotype Univers 420 Condensed"/>
          <w:sz w:val="21"/>
          <w:szCs w:val="21"/>
        </w:rPr>
        <w:t>alphacam GmbH</w:t>
      </w:r>
    </w:p>
    <w:p w:rsidR="00312AD3" w:rsidRPr="00CE4DD2" w:rsidRDefault="00312AD3" w:rsidP="00312AD3">
      <w:pPr>
        <w:rPr>
          <w:rFonts w:ascii="Linotype Univers 420 Condensed" w:hAnsi="Linotype Univers 420 Condensed"/>
          <w:sz w:val="21"/>
          <w:szCs w:val="21"/>
        </w:rPr>
      </w:pPr>
      <w:r w:rsidRPr="00CE4DD2">
        <w:rPr>
          <w:rFonts w:ascii="Linotype Univers 420 Condensed" w:hAnsi="Linotype Univers 420 Condensed"/>
          <w:sz w:val="21"/>
          <w:szCs w:val="21"/>
        </w:rPr>
        <w:t>Erlenwiesen 16</w:t>
      </w:r>
    </w:p>
    <w:p w:rsidR="00312AD3" w:rsidRPr="00CE4DD2" w:rsidRDefault="00312AD3" w:rsidP="00312AD3">
      <w:pPr>
        <w:rPr>
          <w:rFonts w:ascii="Linotype Univers 420 Condensed" w:hAnsi="Linotype Univers 420 Condensed"/>
          <w:sz w:val="21"/>
          <w:szCs w:val="21"/>
        </w:rPr>
      </w:pPr>
      <w:r w:rsidRPr="00CE4DD2">
        <w:rPr>
          <w:rFonts w:ascii="Linotype Univers 420 Condensed" w:hAnsi="Linotype Univers 420 Condensed"/>
          <w:sz w:val="21"/>
          <w:szCs w:val="21"/>
        </w:rPr>
        <w:t>73614 Schorndorf</w:t>
      </w:r>
    </w:p>
    <w:p w:rsidR="00312AD3" w:rsidRPr="00CE4DD2" w:rsidRDefault="00312AD3" w:rsidP="00312AD3">
      <w:pPr>
        <w:rPr>
          <w:rFonts w:ascii="Linotype Univers 420 Condensed" w:hAnsi="Linotype Univers 420 Condensed"/>
          <w:sz w:val="21"/>
          <w:szCs w:val="21"/>
        </w:rPr>
      </w:pPr>
    </w:p>
    <w:p w:rsidR="00EA407B" w:rsidRPr="00CE4DD2" w:rsidRDefault="00EA407B" w:rsidP="00312AD3">
      <w:pPr>
        <w:rPr>
          <w:rFonts w:ascii="Linotype Univers 420 Condensed" w:hAnsi="Linotype Univers 420 Condensed"/>
          <w:sz w:val="21"/>
          <w:szCs w:val="21"/>
        </w:rPr>
      </w:pPr>
    </w:p>
    <w:p w:rsidR="00312AD3" w:rsidRDefault="00312AD3" w:rsidP="00AA3E03">
      <w:pPr>
        <w:spacing w:line="280" w:lineRule="exact"/>
        <w:jc w:val="both"/>
        <w:rPr>
          <w:rFonts w:ascii="Linotype Univers 420 Condensed" w:hAnsi="Linotype Univers 420 Condensed"/>
          <w:sz w:val="21"/>
          <w:szCs w:val="21"/>
        </w:rPr>
      </w:pPr>
      <w:r w:rsidRPr="00CE4DD2">
        <w:rPr>
          <w:rFonts w:ascii="Linotype Univers 420 Condensed" w:hAnsi="Linotype Univers 420 Condensed"/>
          <w:sz w:val="21"/>
          <w:szCs w:val="21"/>
        </w:rPr>
        <w:t xml:space="preserve">Der in dieser Vereinbarung erfasste Austausch von Informationen betrifft </w:t>
      </w:r>
      <w:r w:rsidR="00AA3E03">
        <w:rPr>
          <w:rFonts w:ascii="Linotype Univers 420 Condensed" w:hAnsi="Linotype Univers 420 Condensed"/>
          <w:sz w:val="21"/>
          <w:szCs w:val="21"/>
        </w:rPr>
        <w:t>Daten des Kunden</w:t>
      </w:r>
      <w:r w:rsidR="00AA3E03">
        <w:rPr>
          <w:rFonts w:ascii="Linotype Univers 420 Condensed" w:hAnsi="Linotype Univers 420 Condensed"/>
          <w:sz w:val="21"/>
          <w:szCs w:val="21"/>
        </w:rPr>
        <w:t xml:space="preserve">, welche bei alphacam in additiven Verfahren zur Herstellung von Bauteilen verwendet werden. </w:t>
      </w:r>
      <w:r w:rsidRPr="00CE4DD2">
        <w:rPr>
          <w:rFonts w:ascii="Linotype Univers 420 Condensed" w:hAnsi="Linotype Univers 420 Condensed"/>
          <w:sz w:val="21"/>
          <w:szCs w:val="21"/>
        </w:rPr>
        <w:t>Der Austausch der Informationen ist in der Regel die einseitige Stellung von Daten durch den Kunden an</w:t>
      </w:r>
      <w:r w:rsidR="00DB3CC8">
        <w:rPr>
          <w:rFonts w:ascii="Linotype Univers 420 Condensed" w:hAnsi="Linotype Univers 420 Condensed"/>
          <w:sz w:val="21"/>
          <w:szCs w:val="21"/>
        </w:rPr>
        <w:t xml:space="preserve"> alphacam. Diese Geheimhaltungs</w:t>
      </w:r>
      <w:r w:rsidRPr="00CE4DD2">
        <w:rPr>
          <w:rFonts w:ascii="Linotype Univers 420 Condensed" w:hAnsi="Linotype Univers 420 Condensed"/>
          <w:sz w:val="21"/>
          <w:szCs w:val="21"/>
        </w:rPr>
        <w:t xml:space="preserve">vereinbarung soll  firmeneigene und vertrauliche Informationen auf technischem und kommerziellem Gebiet </w:t>
      </w:r>
      <w:r w:rsidR="00605FCE" w:rsidRPr="00CE4DD2">
        <w:rPr>
          <w:rFonts w:ascii="Linotype Univers 420 Condensed" w:hAnsi="Linotype Univers 420 Condensed"/>
          <w:sz w:val="21"/>
          <w:szCs w:val="21"/>
        </w:rPr>
        <w:t>sowoh</w:t>
      </w:r>
      <w:r w:rsidR="00DB3CC8">
        <w:rPr>
          <w:rFonts w:ascii="Linotype Univers 420 Condensed" w:hAnsi="Linotype Univers 420 Condensed"/>
          <w:sz w:val="21"/>
          <w:szCs w:val="21"/>
        </w:rPr>
        <w:t>l auf Seiten des Kunden aber</w:t>
      </w:r>
      <w:r w:rsidR="00605FCE" w:rsidRPr="00CE4DD2">
        <w:rPr>
          <w:rFonts w:ascii="Linotype Univers 420 Condensed" w:hAnsi="Linotype Univers 420 Condensed"/>
          <w:sz w:val="21"/>
          <w:szCs w:val="21"/>
        </w:rPr>
        <w:t xml:space="preserve"> auch auf Seiten von alphacam</w:t>
      </w:r>
      <w:r w:rsidRPr="00CE4DD2">
        <w:rPr>
          <w:rFonts w:ascii="Linotype Univers 420 Condensed" w:hAnsi="Linotype Univers 420 Condensed"/>
          <w:sz w:val="21"/>
          <w:szCs w:val="21"/>
        </w:rPr>
        <w:t xml:space="preserve"> schützen. </w:t>
      </w:r>
    </w:p>
    <w:p w:rsidR="00AA3E03" w:rsidRPr="00CE4DD2" w:rsidRDefault="00AA3E03" w:rsidP="00AA3E03">
      <w:pPr>
        <w:spacing w:line="280" w:lineRule="exact"/>
        <w:jc w:val="both"/>
        <w:rPr>
          <w:rFonts w:ascii="Linotype Univers 420 Condensed" w:hAnsi="Linotype Univers 420 Condensed"/>
          <w:sz w:val="21"/>
          <w:szCs w:val="21"/>
        </w:rPr>
      </w:pPr>
    </w:p>
    <w:p w:rsidR="00312AD3" w:rsidRPr="00CE4DD2" w:rsidRDefault="00312AD3" w:rsidP="00DB3CC8">
      <w:pPr>
        <w:numPr>
          <w:ilvl w:val="0"/>
          <w:numId w:val="1"/>
        </w:numPr>
        <w:tabs>
          <w:tab w:val="clear" w:pos="786"/>
          <w:tab w:val="num" w:pos="1134"/>
        </w:tabs>
        <w:spacing w:line="280" w:lineRule="exact"/>
        <w:ind w:left="714" w:hanging="714"/>
        <w:jc w:val="both"/>
        <w:rPr>
          <w:rFonts w:ascii="Linotype Univers 420 Condensed" w:hAnsi="Linotype Univers 420 Condensed"/>
          <w:sz w:val="21"/>
          <w:szCs w:val="21"/>
        </w:rPr>
      </w:pPr>
      <w:r w:rsidRPr="00CE4DD2">
        <w:rPr>
          <w:rFonts w:ascii="Linotype Univers 420 Condensed" w:hAnsi="Linotype Univers 420 Condensed"/>
          <w:sz w:val="21"/>
          <w:szCs w:val="21"/>
        </w:rPr>
        <w:t xml:space="preserve">Vertrauliche Informationen sind nach dieser Geheimhaltungsvereinbarung überlassene Daten, welche als vertraulich gekennzeichnet sind. Diese Daten sind in der Regel elektronisch in Form von computererstellten Modellen im jeweiligen nativen </w:t>
      </w:r>
      <w:r w:rsidR="00605FCE" w:rsidRPr="00CE4DD2">
        <w:rPr>
          <w:rFonts w:ascii="Linotype Univers 420 Condensed" w:hAnsi="Linotype Univers 420 Condensed"/>
          <w:sz w:val="21"/>
          <w:szCs w:val="21"/>
        </w:rPr>
        <w:t>Format, oder aufbereitet im STL-</w:t>
      </w:r>
      <w:r w:rsidRPr="00CE4DD2">
        <w:rPr>
          <w:rFonts w:ascii="Linotype Univers 420 Condensed" w:hAnsi="Linotype Univers 420 Condensed"/>
          <w:sz w:val="21"/>
          <w:szCs w:val="21"/>
        </w:rPr>
        <w:t xml:space="preserve">Format </w:t>
      </w:r>
      <w:r w:rsidR="00605FCE" w:rsidRPr="00CE4DD2">
        <w:rPr>
          <w:rFonts w:ascii="Linotype Univers 420 Condensed" w:hAnsi="Linotype Univers 420 Condensed"/>
          <w:sz w:val="21"/>
          <w:szCs w:val="21"/>
        </w:rPr>
        <w:t xml:space="preserve">oder in Form von Mustern, Modellen und Bauteilen </w:t>
      </w:r>
      <w:r w:rsidRPr="00CE4DD2">
        <w:rPr>
          <w:rFonts w:ascii="Linotype Univers 420 Condensed" w:hAnsi="Linotype Univers 420 Condensed"/>
          <w:sz w:val="21"/>
          <w:szCs w:val="21"/>
        </w:rPr>
        <w:t xml:space="preserve">verfügbar. Vertraulich sind bei entsprechender Kennzeichnung auch anhängende allgemeine Informationen, wie zum Beispiel die Verwendung oder der Einsatzzweck des Bauteils. </w:t>
      </w:r>
    </w:p>
    <w:p w:rsidR="00312AD3" w:rsidRPr="00CE4DD2" w:rsidRDefault="00312AD3" w:rsidP="004B1457">
      <w:pPr>
        <w:tabs>
          <w:tab w:val="num" w:pos="1134"/>
        </w:tabs>
        <w:rPr>
          <w:rFonts w:ascii="Linotype Univers 420 Condensed" w:hAnsi="Linotype Univers 420 Condensed"/>
          <w:sz w:val="21"/>
          <w:szCs w:val="21"/>
        </w:rPr>
      </w:pPr>
    </w:p>
    <w:p w:rsidR="00312AD3" w:rsidRPr="00CE4DD2" w:rsidRDefault="00312AD3" w:rsidP="00DB3CC8">
      <w:pPr>
        <w:numPr>
          <w:ilvl w:val="0"/>
          <w:numId w:val="1"/>
        </w:numPr>
        <w:tabs>
          <w:tab w:val="clear" w:pos="786"/>
          <w:tab w:val="num" w:pos="1134"/>
        </w:tabs>
        <w:spacing w:line="280" w:lineRule="exact"/>
        <w:ind w:left="714" w:hanging="714"/>
        <w:jc w:val="both"/>
        <w:rPr>
          <w:rFonts w:ascii="Linotype Univers 420 Condensed" w:hAnsi="Linotype Univers 420 Condensed"/>
          <w:sz w:val="21"/>
          <w:szCs w:val="21"/>
        </w:rPr>
      </w:pPr>
      <w:r w:rsidRPr="00CE4DD2">
        <w:rPr>
          <w:rFonts w:ascii="Linotype Univers 420 Condensed" w:hAnsi="Linotype Univers 420 Condensed"/>
          <w:sz w:val="21"/>
          <w:szCs w:val="21"/>
        </w:rPr>
        <w:t>alphacam verpflichtet sich</w:t>
      </w:r>
      <w:r w:rsidR="00966509"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vertraulich gekennzeichnete Informationen</w:t>
      </w:r>
      <w:r w:rsidR="00966509" w:rsidRPr="00CE4DD2">
        <w:rPr>
          <w:rFonts w:ascii="Linotype Univers 420 Condensed" w:hAnsi="Linotype Univers 420 Condensed"/>
          <w:sz w:val="21"/>
          <w:szCs w:val="21"/>
        </w:rPr>
        <w:t xml:space="preserve"> streng vertraulich zu behandeln</w:t>
      </w:r>
      <w:r w:rsidRPr="00CE4DD2">
        <w:rPr>
          <w:rFonts w:ascii="Linotype Univers 420 Condensed" w:hAnsi="Linotype Univers 420 Condensed"/>
          <w:sz w:val="21"/>
          <w:szCs w:val="21"/>
        </w:rPr>
        <w:t xml:space="preserve"> und nur zum Zwecke der Bauteilerstellung </w:t>
      </w:r>
      <w:r w:rsidR="00966509" w:rsidRPr="00CE4DD2">
        <w:rPr>
          <w:rFonts w:ascii="Linotype Univers 420 Condensed" w:hAnsi="Linotype Univers 420 Condensed"/>
          <w:sz w:val="21"/>
          <w:szCs w:val="21"/>
        </w:rPr>
        <w:t xml:space="preserve">bzw. zum Scannen von Bauteilen im Rahmen des vom Kunden erteilten Auftrags </w:t>
      </w:r>
      <w:r w:rsidR="00760849" w:rsidRPr="00CE4DD2">
        <w:rPr>
          <w:rFonts w:ascii="Linotype Univers 420 Condensed" w:hAnsi="Linotype Univers 420 Condensed"/>
          <w:sz w:val="21"/>
          <w:szCs w:val="21"/>
        </w:rPr>
        <w:t>zu nutzen. Des Weiteren</w:t>
      </w:r>
      <w:r w:rsidRPr="00CE4DD2">
        <w:rPr>
          <w:rFonts w:ascii="Linotype Univers 420 Condensed" w:hAnsi="Linotype Univers 420 Condensed"/>
          <w:sz w:val="21"/>
          <w:szCs w:val="21"/>
        </w:rPr>
        <w:t xml:space="preserve"> verpflichtet sich alphacam</w:t>
      </w:r>
      <w:r w:rsidR="00760849"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solche Informationen nicht an Dritte weiterzugeben oder in sonstiger Weise Dritten zugänglich zu machen. </w:t>
      </w:r>
    </w:p>
    <w:p w:rsidR="00312AD3" w:rsidRPr="00CE4DD2" w:rsidRDefault="00312AD3" w:rsidP="004B1457">
      <w:pPr>
        <w:tabs>
          <w:tab w:val="num" w:pos="1134"/>
        </w:tabs>
        <w:spacing w:line="280" w:lineRule="exact"/>
        <w:ind w:left="714"/>
        <w:rPr>
          <w:rFonts w:ascii="Linotype Univers 420 Condensed" w:hAnsi="Linotype Univers 420 Condensed"/>
          <w:sz w:val="21"/>
          <w:szCs w:val="21"/>
        </w:rPr>
      </w:pPr>
    </w:p>
    <w:p w:rsidR="00312AD3" w:rsidRPr="00CE4DD2" w:rsidRDefault="00312AD3" w:rsidP="00DB3CC8">
      <w:pPr>
        <w:tabs>
          <w:tab w:val="num" w:pos="1134"/>
        </w:tabs>
        <w:spacing w:line="280" w:lineRule="exact"/>
        <w:ind w:left="714"/>
        <w:jc w:val="both"/>
        <w:rPr>
          <w:rFonts w:ascii="Linotype Univers 420 Condensed" w:hAnsi="Linotype Univers 420 Condensed"/>
          <w:sz w:val="21"/>
          <w:szCs w:val="21"/>
        </w:rPr>
      </w:pPr>
      <w:r w:rsidRPr="00CE4DD2">
        <w:rPr>
          <w:rFonts w:ascii="Linotype Univers 420 Condensed" w:hAnsi="Linotype Univers 420 Condensed"/>
          <w:sz w:val="21"/>
          <w:szCs w:val="21"/>
        </w:rPr>
        <w:t>Dritte in diesem Sinn sind nicht die in den Fertigungsverbund der Teilefabrik eingebundenen Dienstleister. Die Weitergabe von vertraulichen Informationen entsprechend dieser Vereinbarung an diese ausgewählten Dienstleister wird hiermit ausdrücklich erlaubt. Die Dienstleister sind gleichlautend dieser Vereinbarung zur Geheimhaltung verpflichtet.</w:t>
      </w:r>
    </w:p>
    <w:p w:rsidR="00312AD3" w:rsidRPr="00CE4DD2" w:rsidRDefault="00312AD3" w:rsidP="004B1457">
      <w:pPr>
        <w:tabs>
          <w:tab w:val="num" w:pos="1134"/>
        </w:tabs>
        <w:spacing w:line="280" w:lineRule="exact"/>
        <w:ind w:left="714"/>
        <w:rPr>
          <w:rFonts w:ascii="Linotype Univers 420 Condensed" w:hAnsi="Linotype Univers 420 Condensed"/>
          <w:sz w:val="21"/>
          <w:szCs w:val="21"/>
        </w:rPr>
      </w:pPr>
    </w:p>
    <w:p w:rsidR="00312AD3" w:rsidRPr="00CE4DD2" w:rsidRDefault="00312AD3" w:rsidP="00DB3CC8">
      <w:pPr>
        <w:tabs>
          <w:tab w:val="num" w:pos="1134"/>
        </w:tabs>
        <w:spacing w:line="280" w:lineRule="exact"/>
        <w:ind w:left="714"/>
        <w:jc w:val="both"/>
        <w:rPr>
          <w:rFonts w:ascii="Linotype Univers 420 Condensed" w:hAnsi="Linotype Univers 420 Condensed"/>
          <w:sz w:val="21"/>
          <w:szCs w:val="21"/>
        </w:rPr>
      </w:pPr>
      <w:r w:rsidRPr="00CE4DD2">
        <w:rPr>
          <w:rFonts w:ascii="Linotype Univers 420 Condensed" w:hAnsi="Linotype Univers 420 Condensed"/>
          <w:sz w:val="21"/>
          <w:szCs w:val="21"/>
        </w:rPr>
        <w:t>alphacam wendet bei der Geheimhaltung die Sorgfalt eines ordentlichen Kaufmannes an, mindestens jedoch die gleiche Sorgfalt</w:t>
      </w:r>
      <w:r w:rsidR="00127A5A"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die alphacam bei der Behandlung eigener vertraulicher Informationen zugrunde legt. </w:t>
      </w:r>
      <w:r w:rsidRPr="00CE4DD2">
        <w:rPr>
          <w:rFonts w:ascii="Linotype Univers 420 Condensed" w:hAnsi="Linotype Univers 420 Condensed"/>
          <w:sz w:val="21"/>
          <w:szCs w:val="21"/>
        </w:rPr>
        <w:br/>
      </w:r>
    </w:p>
    <w:p w:rsidR="004517F0" w:rsidRPr="00CE4DD2" w:rsidRDefault="004517F0" w:rsidP="004B1457">
      <w:pPr>
        <w:tabs>
          <w:tab w:val="num" w:pos="1134"/>
        </w:tabs>
        <w:spacing w:line="280" w:lineRule="exact"/>
        <w:ind w:left="714"/>
        <w:rPr>
          <w:rFonts w:ascii="Linotype Univers 420 Condensed" w:hAnsi="Linotype Univers 420 Condensed"/>
          <w:sz w:val="21"/>
          <w:szCs w:val="21"/>
        </w:rPr>
      </w:pPr>
    </w:p>
    <w:p w:rsidR="004517F0" w:rsidRPr="00CE4DD2" w:rsidRDefault="004517F0" w:rsidP="004B1457">
      <w:pPr>
        <w:tabs>
          <w:tab w:val="num" w:pos="1134"/>
        </w:tabs>
        <w:spacing w:line="280" w:lineRule="exact"/>
        <w:ind w:left="714"/>
        <w:rPr>
          <w:rFonts w:ascii="Linotype Univers 420 Condensed" w:hAnsi="Linotype Univers 420 Condensed"/>
          <w:sz w:val="21"/>
          <w:szCs w:val="21"/>
        </w:rPr>
      </w:pPr>
    </w:p>
    <w:p w:rsidR="00312AD3" w:rsidRPr="00CE4DD2" w:rsidRDefault="00312AD3" w:rsidP="00DB3CC8">
      <w:pPr>
        <w:numPr>
          <w:ilvl w:val="0"/>
          <w:numId w:val="1"/>
        </w:numPr>
        <w:tabs>
          <w:tab w:val="clear" w:pos="786"/>
          <w:tab w:val="num" w:pos="1134"/>
        </w:tabs>
        <w:spacing w:line="280" w:lineRule="exact"/>
        <w:ind w:left="714" w:hanging="714"/>
        <w:jc w:val="both"/>
        <w:rPr>
          <w:rFonts w:ascii="Linotype Univers 420 Condensed" w:hAnsi="Linotype Univers 420 Condensed"/>
          <w:sz w:val="21"/>
          <w:szCs w:val="21"/>
        </w:rPr>
      </w:pPr>
      <w:r w:rsidRPr="00CE4DD2">
        <w:rPr>
          <w:rFonts w:ascii="Linotype Univers 420 Condensed" w:hAnsi="Linotype Univers 420 Condensed"/>
          <w:sz w:val="21"/>
          <w:szCs w:val="21"/>
        </w:rPr>
        <w:lastRenderedPageBreak/>
        <w:t>Die Geheimhaltungsfrist und die Tragung von Rechtsfolgen bei Verletzung der Geheimhaltungspflicht enden</w:t>
      </w:r>
      <w:r w:rsidR="009B2F5B"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soweit nichts anderes vereinbart ist</w:t>
      </w:r>
      <w:r w:rsidR="009B2F5B"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nach 12 </w:t>
      </w:r>
      <w:proofErr w:type="spellStart"/>
      <w:r w:rsidRPr="00CE4DD2">
        <w:rPr>
          <w:rFonts w:ascii="Linotype Univers 420 Condensed" w:hAnsi="Linotype Univers 420 Condensed"/>
          <w:sz w:val="21"/>
          <w:szCs w:val="21"/>
        </w:rPr>
        <w:t>Monaten.Die</w:t>
      </w:r>
      <w:proofErr w:type="spellEnd"/>
      <w:r w:rsidRPr="00CE4DD2">
        <w:rPr>
          <w:rFonts w:ascii="Linotype Univers 420 Condensed" w:hAnsi="Linotype Univers 420 Condensed"/>
          <w:sz w:val="21"/>
          <w:szCs w:val="21"/>
        </w:rPr>
        <w:t xml:space="preserve"> Geheimhaltungspflicht erstreckt sich nicht auf von alphaca</w:t>
      </w:r>
      <w:r w:rsidR="00DB3CC8">
        <w:rPr>
          <w:rFonts w:ascii="Linotype Univers 420 Condensed" w:hAnsi="Linotype Univers 420 Condensed"/>
          <w:sz w:val="21"/>
          <w:szCs w:val="21"/>
        </w:rPr>
        <w:t>m</w:t>
      </w:r>
      <w:r w:rsidRPr="00CE4DD2">
        <w:rPr>
          <w:rFonts w:ascii="Linotype Univers 420 Condensed" w:hAnsi="Linotype Univers 420 Condensed"/>
          <w:sz w:val="21"/>
          <w:szCs w:val="21"/>
        </w:rPr>
        <w:t xml:space="preserve"> entwickelte Verfahren oder Erkenntnisse zur Optimierung von Bauzeiten oder Bauqualitäten, die losgelöst von den vertraulich gekennzeichneten Datensätzen oder Informationen</w:t>
      </w:r>
      <w:r w:rsidR="00635A1C"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auf einen anderen Anwendungsfall übertragen werden können.</w:t>
      </w:r>
    </w:p>
    <w:p w:rsidR="00312AD3" w:rsidRPr="00CE4DD2" w:rsidRDefault="00312AD3" w:rsidP="00387FBD">
      <w:pPr>
        <w:tabs>
          <w:tab w:val="num" w:pos="1134"/>
        </w:tabs>
        <w:spacing w:line="280" w:lineRule="exact"/>
        <w:ind w:left="714"/>
        <w:rPr>
          <w:rFonts w:ascii="Linotype Univers 420 Condensed" w:hAnsi="Linotype Univers 420 Condensed"/>
          <w:sz w:val="21"/>
          <w:szCs w:val="21"/>
        </w:rPr>
      </w:pPr>
      <w:r w:rsidRPr="00CE4DD2">
        <w:rPr>
          <w:rFonts w:ascii="Linotype Univers 420 Condensed" w:hAnsi="Linotype Univers 420 Condensed"/>
          <w:sz w:val="21"/>
          <w:szCs w:val="21"/>
        </w:rPr>
        <w:br/>
        <w:t xml:space="preserve">Die Geheimhaltungspflicht entfällt wenn die als vertraulich </w:t>
      </w:r>
      <w:r w:rsidR="00B12BE5" w:rsidRPr="00CE4DD2">
        <w:rPr>
          <w:rFonts w:ascii="Linotype Univers 420 Condensed" w:hAnsi="Linotype Univers 420 Condensed"/>
          <w:sz w:val="21"/>
          <w:szCs w:val="21"/>
        </w:rPr>
        <w:t>gekennzeichneten Informationen:</w:t>
      </w:r>
      <w:r w:rsidRPr="00CE4DD2">
        <w:rPr>
          <w:rFonts w:ascii="Linotype Univers 420 Condensed" w:hAnsi="Linotype Univers 420 Condensed"/>
          <w:sz w:val="21"/>
          <w:szCs w:val="21"/>
        </w:rPr>
        <w:br/>
        <w:t>- vor Überlassung und Mitteilung alpha</w:t>
      </w:r>
      <w:r w:rsidR="00B12BE5" w:rsidRPr="00CE4DD2">
        <w:rPr>
          <w:rFonts w:ascii="Linotype Univers 420 Condensed" w:hAnsi="Linotype Univers 420 Condensed"/>
          <w:sz w:val="21"/>
          <w:szCs w:val="21"/>
        </w:rPr>
        <w:t>cam rechtmäßig zugänglich waren,</w:t>
      </w:r>
      <w:r w:rsidRPr="00CE4DD2">
        <w:rPr>
          <w:rFonts w:ascii="Linotype Univers 420 Condensed" w:hAnsi="Linotype Univers 420 Condensed"/>
          <w:sz w:val="21"/>
          <w:szCs w:val="21"/>
        </w:rPr>
        <w:br/>
        <w:t>- vor Überlassung und Mittei</w:t>
      </w:r>
      <w:r w:rsidR="00B12BE5" w:rsidRPr="00CE4DD2">
        <w:rPr>
          <w:rFonts w:ascii="Linotype Univers 420 Condensed" w:hAnsi="Linotype Univers 420 Condensed"/>
          <w:sz w:val="21"/>
          <w:szCs w:val="21"/>
        </w:rPr>
        <w:t>lung allgemein zugänglich waren,</w:t>
      </w:r>
      <w:r w:rsidRPr="00CE4DD2">
        <w:rPr>
          <w:rFonts w:ascii="Linotype Univers 420 Condensed" w:hAnsi="Linotype Univers 420 Condensed"/>
          <w:sz w:val="21"/>
          <w:szCs w:val="21"/>
        </w:rPr>
        <w:br/>
        <w:t xml:space="preserve">- von einem </w:t>
      </w:r>
      <w:r w:rsidR="00B12BE5" w:rsidRPr="00CE4DD2">
        <w:rPr>
          <w:rFonts w:ascii="Linotype Univers 420 Condensed" w:hAnsi="Linotype Univers 420 Condensed"/>
          <w:sz w:val="21"/>
          <w:szCs w:val="21"/>
        </w:rPr>
        <w:t xml:space="preserve">berechtigten </w:t>
      </w:r>
      <w:r w:rsidRPr="00CE4DD2">
        <w:rPr>
          <w:rFonts w:ascii="Linotype Univers 420 Condensed" w:hAnsi="Linotype Univers 420 Condensed"/>
          <w:sz w:val="21"/>
          <w:szCs w:val="21"/>
        </w:rPr>
        <w:t xml:space="preserve">Dritten offenbart oder zugänglich gemacht wurden. </w:t>
      </w:r>
    </w:p>
    <w:p w:rsidR="00582AF9" w:rsidRPr="00CE4DD2" w:rsidRDefault="00582AF9" w:rsidP="00387FBD">
      <w:pPr>
        <w:tabs>
          <w:tab w:val="num" w:pos="1134"/>
        </w:tabs>
        <w:spacing w:line="280" w:lineRule="exact"/>
        <w:ind w:left="714"/>
        <w:rPr>
          <w:rFonts w:ascii="Linotype Univers 420 Condensed" w:hAnsi="Linotype Univers 420 Condensed"/>
          <w:sz w:val="21"/>
          <w:szCs w:val="21"/>
        </w:rPr>
      </w:pPr>
    </w:p>
    <w:p w:rsidR="00582AF9" w:rsidRPr="00CE4DD2" w:rsidRDefault="00582AF9" w:rsidP="00DB3CC8">
      <w:pPr>
        <w:tabs>
          <w:tab w:val="num" w:pos="1134"/>
        </w:tabs>
        <w:spacing w:line="280" w:lineRule="exact"/>
        <w:ind w:left="714"/>
        <w:jc w:val="both"/>
        <w:rPr>
          <w:rFonts w:ascii="Linotype Univers 420 Condensed" w:hAnsi="Linotype Univers 420 Condensed"/>
          <w:sz w:val="21"/>
          <w:szCs w:val="21"/>
        </w:rPr>
      </w:pPr>
      <w:r w:rsidRPr="00CE4DD2">
        <w:rPr>
          <w:rFonts w:ascii="Linotype Univers 420 Condensed" w:hAnsi="Linotype Univers 420 Condensed"/>
          <w:sz w:val="21"/>
          <w:szCs w:val="21"/>
        </w:rPr>
        <w:t>Den Nachweis einer Verletzung der Geheimhaltungspflicht erbringt derjenige, welcher eine Verletzung derselben vorbringt. Der Nachweis der Verletzung der Geheimhaltungspflicht allein begründet keine Schadensersatzpflicht. Den Nachweis eines aus der Verletzung der Geheimhaltungspflicht folgenden Schadens erbringt ebenfalls derjenige, welcher den Schaden vorbringt.</w:t>
      </w:r>
    </w:p>
    <w:p w:rsidR="00312AD3" w:rsidRPr="00CE4DD2" w:rsidRDefault="00312AD3" w:rsidP="00387FBD">
      <w:pPr>
        <w:tabs>
          <w:tab w:val="num" w:pos="1134"/>
        </w:tabs>
        <w:ind w:left="714"/>
        <w:rPr>
          <w:rFonts w:ascii="Linotype Univers 420 Condensed" w:hAnsi="Linotype Univers 420 Condensed"/>
          <w:sz w:val="21"/>
          <w:szCs w:val="21"/>
        </w:rPr>
      </w:pPr>
    </w:p>
    <w:p w:rsidR="00312AD3" w:rsidRDefault="00312AD3" w:rsidP="00DB3CC8">
      <w:pPr>
        <w:numPr>
          <w:ilvl w:val="0"/>
          <w:numId w:val="1"/>
        </w:numPr>
        <w:tabs>
          <w:tab w:val="clear" w:pos="786"/>
          <w:tab w:val="num" w:pos="1134"/>
        </w:tabs>
        <w:spacing w:line="280" w:lineRule="exact"/>
        <w:ind w:left="714" w:hanging="786"/>
        <w:jc w:val="both"/>
        <w:rPr>
          <w:rFonts w:ascii="Linotype Univers 420 Condensed" w:hAnsi="Linotype Univers 420 Condensed"/>
          <w:sz w:val="21"/>
          <w:szCs w:val="21"/>
        </w:rPr>
      </w:pPr>
      <w:r w:rsidRPr="00CE4DD2">
        <w:rPr>
          <w:rFonts w:ascii="Linotype Univers 420 Condensed" w:hAnsi="Linotype Univers 420 Condensed"/>
          <w:sz w:val="21"/>
          <w:szCs w:val="21"/>
        </w:rPr>
        <w:t>Für alle Belange der Geheimhaltung vereinbaren die Parteien die Schriftform. Etwaige Nebenabreden, Erweiterungen oder Ergänzungen</w:t>
      </w:r>
      <w:r w:rsidR="00A76623"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aber auch Streichungen sind demnach schriftlich niederzulegen.</w:t>
      </w:r>
    </w:p>
    <w:p w:rsidR="00DB3CC8" w:rsidRPr="00CE4DD2" w:rsidRDefault="00DB3CC8" w:rsidP="00DB3CC8">
      <w:pPr>
        <w:spacing w:line="280" w:lineRule="exact"/>
        <w:ind w:left="714"/>
        <w:rPr>
          <w:rFonts w:ascii="Linotype Univers 420 Condensed" w:hAnsi="Linotype Univers 420 Condensed"/>
          <w:sz w:val="21"/>
          <w:szCs w:val="21"/>
        </w:rPr>
      </w:pPr>
    </w:p>
    <w:p w:rsidR="00327C11" w:rsidRPr="00CE4DD2" w:rsidRDefault="00312AD3" w:rsidP="0096166F">
      <w:pPr>
        <w:numPr>
          <w:ilvl w:val="0"/>
          <w:numId w:val="1"/>
        </w:numPr>
        <w:tabs>
          <w:tab w:val="clear" w:pos="786"/>
          <w:tab w:val="num" w:pos="1134"/>
        </w:tabs>
        <w:spacing w:line="280" w:lineRule="exact"/>
        <w:ind w:left="714" w:hanging="786"/>
        <w:jc w:val="both"/>
        <w:rPr>
          <w:rFonts w:ascii="Linotype Univers 420 Condensed" w:hAnsi="Linotype Univers 420 Condensed"/>
          <w:sz w:val="21"/>
          <w:szCs w:val="21"/>
        </w:rPr>
      </w:pPr>
      <w:r w:rsidRPr="00CE4DD2">
        <w:rPr>
          <w:rFonts w:ascii="Linotype Univers 420 Condensed" w:hAnsi="Linotype Univers 420 Condensed"/>
          <w:sz w:val="21"/>
          <w:szCs w:val="21"/>
        </w:rPr>
        <w:t xml:space="preserve">Sollte eine Bestimmung dieser Vereinbarung unwirksam sein oder </w:t>
      </w:r>
      <w:proofErr w:type="gramStart"/>
      <w:r w:rsidRPr="00CE4DD2">
        <w:rPr>
          <w:rFonts w:ascii="Linotype Univers 420 Condensed" w:hAnsi="Linotype Univers 420 Condensed"/>
          <w:sz w:val="21"/>
          <w:szCs w:val="21"/>
        </w:rPr>
        <w:t>werden</w:t>
      </w:r>
      <w:proofErr w:type="gramEnd"/>
      <w:r w:rsidRPr="00CE4DD2">
        <w:rPr>
          <w:rFonts w:ascii="Linotype Univers 420 Condensed" w:hAnsi="Linotype Univers 420 Condensed"/>
          <w:sz w:val="21"/>
          <w:szCs w:val="21"/>
        </w:rPr>
        <w:t>, so berührt dies die Wirksamkeit de</w:t>
      </w:r>
      <w:r w:rsidR="00387FBD" w:rsidRPr="00CE4DD2">
        <w:rPr>
          <w:rFonts w:ascii="Linotype Univers 420 Condensed" w:hAnsi="Linotype Univers 420 Condensed"/>
          <w:sz w:val="21"/>
          <w:szCs w:val="21"/>
        </w:rPr>
        <w:t>r Vereinbarung im Übrigen nicht</w:t>
      </w:r>
      <w:r w:rsidRPr="00CE4DD2">
        <w:rPr>
          <w:rFonts w:ascii="Linotype Univers 420 Condensed" w:hAnsi="Linotype Univers 420 Condensed"/>
          <w:sz w:val="21"/>
          <w:szCs w:val="21"/>
        </w:rPr>
        <w:t>. Der Kunde / alp</w:t>
      </w:r>
      <w:r w:rsidR="009F7054" w:rsidRPr="00CE4DD2">
        <w:rPr>
          <w:rFonts w:ascii="Linotype Univers 420 Condensed" w:hAnsi="Linotype Univers 420 Condensed"/>
          <w:sz w:val="21"/>
          <w:szCs w:val="21"/>
        </w:rPr>
        <w:t>h</w:t>
      </w:r>
      <w:r w:rsidRPr="00CE4DD2">
        <w:rPr>
          <w:rFonts w:ascii="Linotype Univers 420 Condensed" w:hAnsi="Linotype Univers 420 Condensed"/>
          <w:sz w:val="21"/>
          <w:szCs w:val="21"/>
        </w:rPr>
        <w:t xml:space="preserve">acam </w:t>
      </w:r>
      <w:r w:rsidR="009F7054" w:rsidRPr="00CE4DD2">
        <w:rPr>
          <w:rFonts w:ascii="Linotype Univers 420 Condensed" w:hAnsi="Linotype Univers 420 Condensed"/>
          <w:sz w:val="21"/>
          <w:szCs w:val="21"/>
        </w:rPr>
        <w:t>ist</w:t>
      </w:r>
      <w:r w:rsidRPr="00CE4DD2">
        <w:rPr>
          <w:rFonts w:ascii="Linotype Univers 420 Condensed" w:hAnsi="Linotype Univers 420 Condensed"/>
          <w:sz w:val="21"/>
          <w:szCs w:val="21"/>
        </w:rPr>
        <w:t xml:space="preserve"> verpflichtet</w:t>
      </w:r>
      <w:r w:rsidR="009F7054" w:rsidRPr="00CE4DD2">
        <w:rPr>
          <w:rFonts w:ascii="Linotype Univers 420 Condensed" w:hAnsi="Linotype Univers 420 Condensed"/>
          <w:sz w:val="21"/>
          <w:szCs w:val="21"/>
        </w:rPr>
        <w:t>,</w:t>
      </w:r>
      <w:r w:rsidRPr="00CE4DD2">
        <w:rPr>
          <w:rFonts w:ascii="Linotype Univers 420 Condensed" w:hAnsi="Linotype Univers 420 Condensed"/>
          <w:sz w:val="21"/>
          <w:szCs w:val="21"/>
        </w:rPr>
        <w:t xml:space="preserve"> die unwirksame Bestimmung durch ei</w:t>
      </w:r>
      <w:r w:rsidR="009F7054" w:rsidRPr="00CE4DD2">
        <w:rPr>
          <w:rFonts w:ascii="Linotype Univers 420 Condensed" w:hAnsi="Linotype Univers 420 Condensed"/>
          <w:sz w:val="21"/>
          <w:szCs w:val="21"/>
        </w:rPr>
        <w:t>ne wirksame zu ersetzen, die dem</w:t>
      </w:r>
      <w:r w:rsidRPr="00CE4DD2">
        <w:rPr>
          <w:rFonts w:ascii="Linotype Univers 420 Condensed" w:hAnsi="Linotype Univers 420 Condensed"/>
          <w:sz w:val="21"/>
          <w:szCs w:val="21"/>
        </w:rPr>
        <w:t xml:space="preserve"> Sinn und Zweck der unwirksamen Regelung entspricht. Entsprechendes gilt im Falle einer Lücke.</w:t>
      </w:r>
      <w:r w:rsidR="00327C11" w:rsidRPr="00CE4DD2">
        <w:rPr>
          <w:rFonts w:ascii="Linotype Univers 420 Condensed" w:hAnsi="Linotype Univers 420 Condensed"/>
          <w:sz w:val="21"/>
          <w:szCs w:val="21"/>
        </w:rPr>
        <w:t xml:space="preserve"> </w:t>
      </w:r>
    </w:p>
    <w:p w:rsidR="00327C11" w:rsidRPr="00CE4DD2" w:rsidRDefault="00327C11" w:rsidP="00327C11">
      <w:pPr>
        <w:spacing w:line="280" w:lineRule="exact"/>
        <w:ind w:left="714"/>
        <w:rPr>
          <w:rFonts w:ascii="Linotype Univers 420 Condensed" w:hAnsi="Linotype Univers 420 Condensed"/>
          <w:sz w:val="21"/>
          <w:szCs w:val="21"/>
        </w:rPr>
      </w:pPr>
    </w:p>
    <w:p w:rsidR="00312AD3" w:rsidRPr="00CE4DD2" w:rsidRDefault="00312AD3" w:rsidP="0096166F">
      <w:pPr>
        <w:numPr>
          <w:ilvl w:val="0"/>
          <w:numId w:val="1"/>
        </w:numPr>
        <w:tabs>
          <w:tab w:val="clear" w:pos="786"/>
          <w:tab w:val="num" w:pos="1134"/>
        </w:tabs>
        <w:spacing w:line="280" w:lineRule="exact"/>
        <w:ind w:left="714" w:hanging="786"/>
        <w:jc w:val="both"/>
        <w:rPr>
          <w:rFonts w:ascii="Linotype Univers 420 Condensed" w:hAnsi="Linotype Univers 420 Condensed"/>
          <w:sz w:val="21"/>
          <w:szCs w:val="21"/>
        </w:rPr>
      </w:pPr>
      <w:r w:rsidRPr="00CE4DD2">
        <w:rPr>
          <w:rFonts w:ascii="Linotype Univers 420 Condensed" w:hAnsi="Linotype Univers 420 Condensed"/>
          <w:sz w:val="21"/>
          <w:szCs w:val="21"/>
        </w:rPr>
        <w:t>Bei allen sich aus dieser Vereinbarung</w:t>
      </w:r>
      <w:r w:rsidR="00327C11" w:rsidRPr="00CE4DD2">
        <w:rPr>
          <w:rFonts w:ascii="Linotype Univers 420 Condensed" w:hAnsi="Linotype Univers 420 Condensed"/>
          <w:sz w:val="21"/>
          <w:szCs w:val="21"/>
        </w:rPr>
        <w:t xml:space="preserve"> ergebenden Streitigkeiten ist </w:t>
      </w:r>
      <w:r w:rsidRPr="00CE4DD2">
        <w:rPr>
          <w:rFonts w:ascii="Linotype Univers 420 Condensed" w:hAnsi="Linotype Univers 420 Condensed"/>
          <w:sz w:val="21"/>
          <w:szCs w:val="21"/>
        </w:rPr>
        <w:t>die Klage bei dem Gericht zu erheben, das für den Hauptsitz von alphacam zuständig ist</w:t>
      </w:r>
      <w:r w:rsidR="00327C11" w:rsidRPr="00CE4DD2">
        <w:rPr>
          <w:rFonts w:ascii="Linotype Univers 420 Condensed" w:hAnsi="Linotype Univers 420 Condensed"/>
          <w:sz w:val="21"/>
          <w:szCs w:val="21"/>
        </w:rPr>
        <w:t>, sofern der Kunde Vollkaufmann, eine juristische Person des öffentlichen Rechts oder ein öffentlich-rechtliches Sonderve</w:t>
      </w:r>
      <w:r w:rsidR="0096166F">
        <w:rPr>
          <w:rFonts w:ascii="Linotype Univers 420 Condensed" w:hAnsi="Linotype Univers 420 Condensed"/>
          <w:sz w:val="21"/>
          <w:szCs w:val="21"/>
        </w:rPr>
        <w:t>r</w:t>
      </w:r>
      <w:r w:rsidR="00327C11" w:rsidRPr="00CE4DD2">
        <w:rPr>
          <w:rFonts w:ascii="Linotype Univers 420 Condensed" w:hAnsi="Linotype Univers 420 Condensed"/>
          <w:sz w:val="21"/>
          <w:szCs w:val="21"/>
        </w:rPr>
        <w:t>mögen ist.</w:t>
      </w:r>
    </w:p>
    <w:p w:rsidR="0095677A" w:rsidRPr="00CE4DD2" w:rsidRDefault="0095677A" w:rsidP="00A76623">
      <w:pPr>
        <w:tabs>
          <w:tab w:val="num" w:pos="1134"/>
        </w:tabs>
        <w:spacing w:line="280" w:lineRule="exact"/>
        <w:ind w:left="709"/>
        <w:rPr>
          <w:rFonts w:ascii="Linotype Univers 420 Condensed" w:hAnsi="Linotype Univers 420 Condensed"/>
          <w:sz w:val="21"/>
          <w:szCs w:val="21"/>
        </w:rPr>
      </w:pPr>
    </w:p>
    <w:p w:rsidR="00312AD3" w:rsidRPr="00CE4DD2" w:rsidRDefault="00312AD3" w:rsidP="004B1457">
      <w:pPr>
        <w:tabs>
          <w:tab w:val="num" w:pos="1134"/>
        </w:tabs>
        <w:rPr>
          <w:rFonts w:ascii="Linotype Univers 420 Condensed" w:hAnsi="Linotype Univers 420 Condensed"/>
          <w:sz w:val="21"/>
          <w:szCs w:val="21"/>
        </w:rPr>
      </w:pPr>
    </w:p>
    <w:p w:rsidR="00312AD3" w:rsidRPr="00CE4DD2" w:rsidRDefault="00312AD3" w:rsidP="00312AD3">
      <w:pPr>
        <w:rPr>
          <w:rFonts w:ascii="Linotype Univers 420 Condensed" w:hAnsi="Linotype Univers 420 Condensed"/>
          <w:sz w:val="21"/>
          <w:szCs w:val="21"/>
        </w:rPr>
      </w:pPr>
    </w:p>
    <w:tbl>
      <w:tblPr>
        <w:tblW w:w="9430" w:type="dxa"/>
        <w:tblBorders>
          <w:top w:val="dashed" w:sz="4" w:space="0" w:color="auto"/>
          <w:left w:val="dashed" w:sz="4" w:space="0" w:color="auto"/>
          <w:bottom w:val="dashed" w:sz="4" w:space="0" w:color="auto"/>
          <w:right w:val="dashed" w:sz="4" w:space="0" w:color="auto"/>
        </w:tblBorders>
        <w:tblLayout w:type="fixed"/>
        <w:tblCellMar>
          <w:left w:w="70" w:type="dxa"/>
          <w:right w:w="70" w:type="dxa"/>
        </w:tblCellMar>
        <w:tblLook w:val="0000" w:firstRow="0" w:lastRow="0" w:firstColumn="0" w:lastColumn="0" w:noHBand="0" w:noVBand="0"/>
      </w:tblPr>
      <w:tblGrid>
        <w:gridCol w:w="3728"/>
        <w:gridCol w:w="1973"/>
        <w:gridCol w:w="3729"/>
      </w:tblGrid>
      <w:tr w:rsidR="00312AD3" w:rsidRPr="00CE4DD2" w:rsidTr="0038016C">
        <w:tc>
          <w:tcPr>
            <w:tcW w:w="3402" w:type="dxa"/>
            <w:tcBorders>
              <w:top w:val="nil"/>
              <w:left w:val="nil"/>
              <w:bottom w:val="nil"/>
              <w:right w:val="nil"/>
            </w:tcBorders>
          </w:tcPr>
          <w:p w:rsidR="00312AD3" w:rsidRPr="00CE4DD2" w:rsidRDefault="00312AD3" w:rsidP="0038016C">
            <w:pPr>
              <w:rPr>
                <w:rFonts w:ascii="Linotype Univers 420 Condensed" w:hAnsi="Linotype Univers 420 Condensed"/>
                <w:sz w:val="21"/>
                <w:szCs w:val="21"/>
              </w:rPr>
            </w:pPr>
            <w:r w:rsidRPr="00CE4DD2">
              <w:rPr>
                <w:rFonts w:ascii="Linotype Univers 420 Condensed" w:hAnsi="Linotype Univers 420 Condensed"/>
                <w:sz w:val="21"/>
                <w:szCs w:val="21"/>
              </w:rPr>
              <w:t xml:space="preserve">Für die </w:t>
            </w:r>
          </w:p>
          <w:p w:rsidR="00312AD3" w:rsidRPr="00CE4DD2" w:rsidRDefault="00312AD3" w:rsidP="0038016C">
            <w:pPr>
              <w:rPr>
                <w:rFonts w:ascii="Linotype Univers 420 Condensed" w:hAnsi="Linotype Univers 420 Condensed"/>
                <w:sz w:val="21"/>
                <w:szCs w:val="21"/>
              </w:rPr>
            </w:pPr>
            <w:r w:rsidRPr="00CE4DD2">
              <w:rPr>
                <w:rFonts w:ascii="Linotype Univers 420 Condensed" w:hAnsi="Linotype Univers 420 Condensed"/>
                <w:sz w:val="21"/>
                <w:szCs w:val="21"/>
              </w:rPr>
              <w:t>alphacam GmbH</w:t>
            </w:r>
          </w:p>
        </w:tc>
        <w:tc>
          <w:tcPr>
            <w:tcW w:w="1800" w:type="dxa"/>
            <w:tcBorders>
              <w:top w:val="nil"/>
              <w:left w:val="nil"/>
              <w:bottom w:val="nil"/>
              <w:right w:val="nil"/>
            </w:tcBorders>
          </w:tcPr>
          <w:p w:rsidR="00312AD3" w:rsidRPr="00CE4DD2" w:rsidRDefault="00312AD3" w:rsidP="0038016C">
            <w:pPr>
              <w:rPr>
                <w:rFonts w:ascii="Linotype Univers 420 Condensed" w:hAnsi="Linotype Univers 420 Condensed"/>
                <w:sz w:val="21"/>
                <w:szCs w:val="21"/>
              </w:rPr>
            </w:pPr>
          </w:p>
        </w:tc>
        <w:tc>
          <w:tcPr>
            <w:tcW w:w="3402" w:type="dxa"/>
            <w:tcBorders>
              <w:top w:val="nil"/>
              <w:left w:val="nil"/>
              <w:bottom w:val="nil"/>
              <w:right w:val="nil"/>
            </w:tcBorders>
          </w:tcPr>
          <w:p w:rsidR="00312AD3" w:rsidRPr="00CE4DD2" w:rsidRDefault="00312AD3" w:rsidP="0038016C">
            <w:pPr>
              <w:rPr>
                <w:rFonts w:ascii="Linotype Univers 420 Condensed" w:hAnsi="Linotype Univers 420 Condensed"/>
                <w:sz w:val="21"/>
                <w:szCs w:val="21"/>
              </w:rPr>
            </w:pPr>
            <w:r w:rsidRPr="00CE4DD2">
              <w:rPr>
                <w:rFonts w:ascii="Linotype Univers 420 Condensed" w:hAnsi="Linotype Univers 420 Condensed"/>
                <w:sz w:val="21"/>
                <w:szCs w:val="21"/>
              </w:rPr>
              <w:t xml:space="preserve">Für die </w:t>
            </w:r>
            <w:r w:rsidRPr="00CE4DD2">
              <w:rPr>
                <w:rFonts w:ascii="Linotype Univers 420 Condensed" w:hAnsi="Linotype Univers 420 Condensed"/>
                <w:sz w:val="21"/>
                <w:szCs w:val="21"/>
              </w:rPr>
              <w:br/>
              <w:t xml:space="preserve">Firma </w:t>
            </w:r>
          </w:p>
        </w:tc>
      </w:tr>
      <w:tr w:rsidR="00312AD3" w:rsidRPr="00CE4DD2" w:rsidTr="0038016C">
        <w:trPr>
          <w:trHeight w:hRule="exact" w:val="851"/>
        </w:trPr>
        <w:tc>
          <w:tcPr>
            <w:tcW w:w="3402" w:type="dxa"/>
            <w:tcBorders>
              <w:top w:val="nil"/>
              <w:left w:val="nil"/>
              <w:bottom w:val="single" w:sz="4" w:space="0" w:color="auto"/>
              <w:right w:val="nil"/>
            </w:tcBorders>
          </w:tcPr>
          <w:p w:rsidR="00E11AAF" w:rsidRPr="00CE4DD2" w:rsidRDefault="00E11AAF" w:rsidP="0038016C">
            <w:pPr>
              <w:rPr>
                <w:rFonts w:ascii="Linotype Univers 420 Condensed" w:hAnsi="Linotype Univers 420 Condensed"/>
                <w:sz w:val="21"/>
                <w:szCs w:val="21"/>
              </w:rPr>
            </w:pPr>
          </w:p>
        </w:tc>
        <w:tc>
          <w:tcPr>
            <w:tcW w:w="1800" w:type="dxa"/>
            <w:tcBorders>
              <w:top w:val="nil"/>
              <w:left w:val="nil"/>
              <w:bottom w:val="nil"/>
              <w:right w:val="nil"/>
            </w:tcBorders>
          </w:tcPr>
          <w:p w:rsidR="00312AD3" w:rsidRPr="00CE4DD2" w:rsidRDefault="00312AD3" w:rsidP="0038016C">
            <w:pPr>
              <w:rPr>
                <w:rFonts w:ascii="Linotype Univers 420 Condensed" w:hAnsi="Linotype Univers 420 Condensed"/>
                <w:sz w:val="21"/>
                <w:szCs w:val="21"/>
              </w:rPr>
            </w:pPr>
          </w:p>
        </w:tc>
        <w:tc>
          <w:tcPr>
            <w:tcW w:w="3402" w:type="dxa"/>
            <w:tcBorders>
              <w:top w:val="nil"/>
              <w:left w:val="nil"/>
              <w:bottom w:val="single" w:sz="4" w:space="0" w:color="auto"/>
              <w:right w:val="nil"/>
            </w:tcBorders>
          </w:tcPr>
          <w:p w:rsidR="00312AD3" w:rsidRPr="00CE4DD2" w:rsidRDefault="00312AD3" w:rsidP="0038016C">
            <w:pPr>
              <w:rPr>
                <w:rFonts w:ascii="Linotype Univers 420 Condensed" w:hAnsi="Linotype Univers 420 Condensed"/>
                <w:sz w:val="21"/>
                <w:szCs w:val="21"/>
              </w:rPr>
            </w:pPr>
          </w:p>
        </w:tc>
      </w:tr>
      <w:tr w:rsidR="00312AD3" w:rsidRPr="00CE4DD2" w:rsidTr="0038016C">
        <w:tc>
          <w:tcPr>
            <w:tcW w:w="3402" w:type="dxa"/>
            <w:tcBorders>
              <w:top w:val="single" w:sz="4" w:space="0" w:color="auto"/>
              <w:left w:val="nil"/>
              <w:bottom w:val="nil"/>
              <w:right w:val="nil"/>
            </w:tcBorders>
          </w:tcPr>
          <w:p w:rsidR="00312AD3" w:rsidRPr="00CE4DD2" w:rsidRDefault="00312AD3" w:rsidP="0038016C">
            <w:pPr>
              <w:rPr>
                <w:rFonts w:ascii="Linotype Univers 420 Condensed" w:hAnsi="Linotype Univers 420 Condensed"/>
                <w:sz w:val="21"/>
                <w:szCs w:val="21"/>
              </w:rPr>
            </w:pPr>
          </w:p>
          <w:p w:rsidR="00312AD3" w:rsidRPr="00CE4DD2" w:rsidRDefault="00312AD3" w:rsidP="0038016C">
            <w:pPr>
              <w:rPr>
                <w:rFonts w:ascii="Linotype Univers 420 Condensed" w:hAnsi="Linotype Univers 420 Condensed"/>
                <w:sz w:val="21"/>
                <w:szCs w:val="21"/>
              </w:rPr>
            </w:pPr>
            <w:r w:rsidRPr="00CE4DD2">
              <w:rPr>
                <w:rFonts w:ascii="Linotype Univers 420 Condensed" w:hAnsi="Linotype Univers 420 Condensed"/>
                <w:sz w:val="21"/>
                <w:szCs w:val="21"/>
              </w:rPr>
              <w:t xml:space="preserve">Schorndorf den </w:t>
            </w:r>
            <w:r w:rsidRPr="00CE4DD2">
              <w:rPr>
                <w:rFonts w:ascii="Linotype Univers 420 Condensed" w:hAnsi="Linotype Univers 420 Condensed"/>
                <w:sz w:val="21"/>
                <w:szCs w:val="21"/>
              </w:rPr>
              <w:fldChar w:fldCharType="begin"/>
            </w:r>
            <w:r w:rsidRPr="00CE4DD2">
              <w:rPr>
                <w:rFonts w:ascii="Linotype Univers 420 Condensed" w:hAnsi="Linotype Univers 420 Condensed"/>
                <w:sz w:val="21"/>
                <w:szCs w:val="21"/>
              </w:rPr>
              <w:instrText xml:space="preserve"> TIME \@ "dd.MM.yy" </w:instrText>
            </w:r>
            <w:r w:rsidRPr="00CE4DD2">
              <w:rPr>
                <w:rFonts w:ascii="Linotype Univers 420 Condensed" w:hAnsi="Linotype Univers 420 Condensed"/>
                <w:sz w:val="21"/>
                <w:szCs w:val="21"/>
              </w:rPr>
              <w:fldChar w:fldCharType="separate"/>
            </w:r>
            <w:r w:rsidR="00CE4DD2" w:rsidRPr="00CE4DD2">
              <w:rPr>
                <w:rFonts w:ascii="Linotype Univers 420 Condensed" w:hAnsi="Linotype Univers 420 Condensed"/>
                <w:noProof/>
                <w:sz w:val="21"/>
                <w:szCs w:val="21"/>
              </w:rPr>
              <w:t>11.12.20</w:t>
            </w:r>
            <w:r w:rsidRPr="00CE4DD2">
              <w:rPr>
                <w:rFonts w:ascii="Linotype Univers 420 Condensed" w:hAnsi="Linotype Univers 420 Condensed"/>
                <w:sz w:val="21"/>
                <w:szCs w:val="21"/>
              </w:rPr>
              <w:fldChar w:fldCharType="end"/>
            </w:r>
            <w:r w:rsidR="00DF5408">
              <w:rPr>
                <w:rFonts w:ascii="Linotype Univers 420 Condensed" w:hAnsi="Linotype Univers 420 Condensed"/>
                <w:sz w:val="21"/>
                <w:szCs w:val="21"/>
              </w:rPr>
              <w:t>20</w:t>
            </w:r>
          </w:p>
          <w:p w:rsidR="00312AD3" w:rsidRPr="00CE4DD2" w:rsidRDefault="00312AD3" w:rsidP="0038016C">
            <w:pPr>
              <w:rPr>
                <w:rFonts w:ascii="Linotype Univers 420 Condensed" w:hAnsi="Linotype Univers 420 Condensed"/>
                <w:sz w:val="21"/>
                <w:szCs w:val="21"/>
              </w:rPr>
            </w:pPr>
          </w:p>
        </w:tc>
        <w:tc>
          <w:tcPr>
            <w:tcW w:w="1800" w:type="dxa"/>
            <w:tcBorders>
              <w:top w:val="nil"/>
              <w:left w:val="nil"/>
              <w:bottom w:val="nil"/>
              <w:right w:val="nil"/>
            </w:tcBorders>
          </w:tcPr>
          <w:p w:rsidR="00312AD3" w:rsidRPr="00CE4DD2" w:rsidRDefault="00312AD3" w:rsidP="0038016C">
            <w:pPr>
              <w:rPr>
                <w:rFonts w:ascii="Linotype Univers 420 Condensed" w:hAnsi="Linotype Univers 420 Condensed"/>
                <w:sz w:val="21"/>
                <w:szCs w:val="21"/>
              </w:rPr>
            </w:pPr>
          </w:p>
        </w:tc>
        <w:tc>
          <w:tcPr>
            <w:tcW w:w="3402" w:type="dxa"/>
            <w:tcBorders>
              <w:top w:val="single" w:sz="4" w:space="0" w:color="auto"/>
              <w:left w:val="nil"/>
              <w:bottom w:val="nil"/>
              <w:right w:val="nil"/>
            </w:tcBorders>
          </w:tcPr>
          <w:p w:rsidR="00312AD3" w:rsidRPr="00CE4DD2" w:rsidRDefault="00312AD3" w:rsidP="0038016C">
            <w:pPr>
              <w:rPr>
                <w:rFonts w:ascii="Linotype Univers 420 Condensed" w:hAnsi="Linotype Univers 420 Condensed"/>
                <w:sz w:val="21"/>
                <w:szCs w:val="21"/>
              </w:rPr>
            </w:pPr>
            <w:bookmarkStart w:id="0" w:name="UnterschriftLinks"/>
            <w:bookmarkEnd w:id="0"/>
          </w:p>
          <w:p w:rsidR="00312AD3" w:rsidRPr="00CE4DD2" w:rsidRDefault="00312AD3" w:rsidP="0038016C">
            <w:pPr>
              <w:rPr>
                <w:rFonts w:ascii="Linotype Univers 420 Condensed" w:hAnsi="Linotype Univers 420 Condensed"/>
                <w:sz w:val="21"/>
                <w:szCs w:val="21"/>
              </w:rPr>
            </w:pPr>
            <w:r w:rsidRPr="00CE4DD2">
              <w:rPr>
                <w:rFonts w:ascii="Linotype Univers 420 Condensed" w:hAnsi="Linotype Univers 420 Condensed"/>
                <w:sz w:val="21"/>
                <w:szCs w:val="21"/>
              </w:rPr>
              <w:t>Ort / Datum</w:t>
            </w:r>
          </w:p>
          <w:p w:rsidR="00312AD3" w:rsidRPr="00CE4DD2" w:rsidRDefault="00312AD3" w:rsidP="0038016C">
            <w:pPr>
              <w:rPr>
                <w:rFonts w:ascii="Linotype Univers 420 Condensed" w:hAnsi="Linotype Univers 420 Condensed"/>
                <w:sz w:val="21"/>
                <w:szCs w:val="21"/>
              </w:rPr>
            </w:pPr>
          </w:p>
        </w:tc>
        <w:bookmarkStart w:id="1" w:name="UnterschriftRechts"/>
        <w:bookmarkEnd w:id="1"/>
      </w:tr>
    </w:tbl>
    <w:p w:rsidR="00312AD3" w:rsidRPr="00CE4DD2" w:rsidRDefault="00312AD3" w:rsidP="00F51854">
      <w:pPr>
        <w:rPr>
          <w:rFonts w:ascii="Linotype Univers 420 Condensed" w:hAnsi="Linotype Univers 420 Condensed"/>
          <w:sz w:val="21"/>
          <w:szCs w:val="21"/>
        </w:rPr>
      </w:pPr>
      <w:bookmarkStart w:id="2" w:name="_GoBack"/>
      <w:bookmarkEnd w:id="2"/>
    </w:p>
    <w:sectPr w:rsidR="00312AD3" w:rsidRPr="00CE4DD2" w:rsidSect="00E94225">
      <w:headerReference w:type="default" r:id="rId9"/>
      <w:footerReference w:type="default" r:id="rId10"/>
      <w:pgSz w:w="11906" w:h="16838" w:code="9"/>
      <w:pgMar w:top="1818" w:right="1418" w:bottom="1134"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0B" w:rsidRDefault="00F4770B">
      <w:r>
        <w:separator/>
      </w:r>
    </w:p>
  </w:endnote>
  <w:endnote w:type="continuationSeparator" w:id="0">
    <w:p w:rsidR="00F4770B" w:rsidRDefault="00F4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otype Univers 420 Condensed">
    <w:panose1 w:val="020B0506030202020203"/>
    <w:charset w:val="00"/>
    <w:family w:val="swiss"/>
    <w:pitch w:val="variable"/>
    <w:sig w:usb0="800000AF" w:usb1="5000204A" w:usb2="00000000" w:usb3="00000000" w:csb0="0000009B" w:csb1="00000000"/>
  </w:font>
  <w:font w:name="StoneSerif">
    <w:altName w:val="Lucida Bright"/>
    <w:panose1 w:val="02000603080000020004"/>
    <w:charset w:val="00"/>
    <w:family w:val="auto"/>
    <w:pitch w:val="variable"/>
    <w:sig w:usb0="00000003" w:usb1="00000000" w:usb2="00000000" w:usb3="00000000" w:csb0="00000001" w:csb1="00000000"/>
  </w:font>
  <w:font w:name="Alte DIN 1451 Mittelschrift">
    <w:altName w:val="Trebuchet MS"/>
    <w:panose1 w:val="020B0603020202020204"/>
    <w:charset w:val="00"/>
    <w:family w:val="swiss"/>
    <w:pitch w:val="variable"/>
    <w:sig w:usb0="00000003" w:usb1="0000001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3B" w:rsidRPr="00680DE3" w:rsidRDefault="00312AD3" w:rsidP="00A2193B">
    <w:pPr>
      <w:pStyle w:val="Fuzeile"/>
      <w:rPr>
        <w:rFonts w:ascii="Linotype Univers 420 Condensed" w:hAnsi="Linotype Univers 420 Condensed"/>
        <w:sz w:val="18"/>
        <w:szCs w:val="18"/>
      </w:rPr>
    </w:pPr>
    <w:r w:rsidRPr="00680DE3">
      <w:rPr>
        <w:rFonts w:ascii="Linotype Univers 420 Condensed" w:hAnsi="Linotype Univers 420 Condensed"/>
        <w:sz w:val="18"/>
        <w:szCs w:val="18"/>
      </w:rPr>
      <w:t xml:space="preserve">Geheimhaltungsvereinbarung                                                      </w:t>
    </w:r>
    <w:r w:rsidR="00A2193B" w:rsidRPr="00680DE3">
      <w:rPr>
        <w:rFonts w:ascii="Linotype Univers 420 Condensed" w:hAnsi="Linotype Univers 420 Condensed"/>
        <w:sz w:val="18"/>
        <w:szCs w:val="18"/>
      </w:rPr>
      <w:t xml:space="preserve">                                                                             </w:t>
    </w:r>
    <w:r w:rsidR="00680DE3">
      <w:rPr>
        <w:rFonts w:ascii="Linotype Univers 420 Condensed" w:hAnsi="Linotype Univers 420 Condensed"/>
        <w:sz w:val="18"/>
        <w:szCs w:val="18"/>
      </w:rPr>
      <w:t xml:space="preserve">                              </w:t>
    </w:r>
    <w:r w:rsidR="00A2193B" w:rsidRPr="00680DE3">
      <w:rPr>
        <w:rFonts w:ascii="Linotype Univers 420 Condensed" w:hAnsi="Linotype Univers 420 Condensed"/>
        <w:sz w:val="18"/>
        <w:szCs w:val="18"/>
      </w:rPr>
      <w:t xml:space="preserve">        </w:t>
    </w:r>
    <w:r w:rsidR="00A2193B" w:rsidRPr="00680DE3">
      <w:rPr>
        <w:rFonts w:ascii="Linotype Univers 420 Condensed" w:hAnsi="Linotype Univers 420 Condensed"/>
        <w:sz w:val="18"/>
        <w:szCs w:val="18"/>
      </w:rPr>
      <w:fldChar w:fldCharType="begin"/>
    </w:r>
    <w:r w:rsidR="00A2193B" w:rsidRPr="00680DE3">
      <w:rPr>
        <w:rFonts w:ascii="Linotype Univers 420 Condensed" w:hAnsi="Linotype Univers 420 Condensed"/>
        <w:sz w:val="18"/>
        <w:szCs w:val="18"/>
      </w:rPr>
      <w:instrText>PAGE  \* Arabic  \* MERGEFORMAT</w:instrText>
    </w:r>
    <w:r w:rsidR="00A2193B" w:rsidRPr="00680DE3">
      <w:rPr>
        <w:rFonts w:ascii="Linotype Univers 420 Condensed" w:hAnsi="Linotype Univers 420 Condensed"/>
        <w:sz w:val="18"/>
        <w:szCs w:val="18"/>
      </w:rPr>
      <w:fldChar w:fldCharType="separate"/>
    </w:r>
    <w:r w:rsidR="008F1477">
      <w:rPr>
        <w:rFonts w:ascii="Linotype Univers 420 Condensed" w:hAnsi="Linotype Univers 420 Condensed"/>
        <w:noProof/>
        <w:sz w:val="18"/>
        <w:szCs w:val="18"/>
      </w:rPr>
      <w:t>1</w:t>
    </w:r>
    <w:r w:rsidR="00A2193B" w:rsidRPr="00680DE3">
      <w:rPr>
        <w:rFonts w:ascii="Linotype Univers 420 Condensed" w:hAnsi="Linotype Univers 420 Condensed"/>
        <w:sz w:val="18"/>
        <w:szCs w:val="18"/>
      </w:rPr>
      <w:fldChar w:fldCharType="end"/>
    </w:r>
    <w:r w:rsidR="00A2193B" w:rsidRPr="00680DE3">
      <w:rPr>
        <w:rFonts w:ascii="Linotype Univers 420 Condensed" w:hAnsi="Linotype Univers 420 Condensed"/>
        <w:sz w:val="18"/>
        <w:szCs w:val="18"/>
      </w:rPr>
      <w:t>/2</w:t>
    </w:r>
  </w:p>
  <w:p w:rsidR="004B4BB5" w:rsidRPr="004B1457" w:rsidRDefault="008F1477" w:rsidP="00A2193B">
    <w:pPr>
      <w:pStyle w:val="Fuzeile"/>
      <w:rPr>
        <w:rFonts w:ascii="Alte DIN 1451 Mittelschrift" w:hAnsi="Alte DIN 1451 Mittelschrif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0B" w:rsidRDefault="00F4770B">
      <w:r>
        <w:separator/>
      </w:r>
    </w:p>
  </w:footnote>
  <w:footnote w:type="continuationSeparator" w:id="0">
    <w:p w:rsidR="00F4770B" w:rsidRDefault="00F4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B5" w:rsidRDefault="008F1477" w:rsidP="004B4BB5">
    <w:pPr>
      <w:pStyle w:val="Kopfzeile"/>
      <w:jc w:val="right"/>
      <w:rPr>
        <w:rFonts w:ascii="StoneSerif" w:hAnsi="StoneSerif"/>
        <w:noProof/>
        <w:sz w:val="20"/>
      </w:rPr>
    </w:pPr>
  </w:p>
  <w:p w:rsidR="00E94225" w:rsidRDefault="00E94225" w:rsidP="004B4BB5">
    <w:pPr>
      <w:pStyle w:val="Kopfzeile"/>
      <w:jc w:val="right"/>
      <w:rPr>
        <w:rFonts w:ascii="StoneSerif" w:hAnsi="StoneSerif"/>
        <w:noProof/>
        <w:sz w:val="20"/>
      </w:rPr>
    </w:pPr>
  </w:p>
  <w:p w:rsidR="00E94225" w:rsidRDefault="00E94225" w:rsidP="004B4BB5">
    <w:pPr>
      <w:pStyle w:val="Kopfzeile"/>
      <w:jc w:val="right"/>
      <w:rPr>
        <w:rFonts w:ascii="StoneSerif" w:hAnsi="StoneSerif"/>
        <w:noProof/>
        <w:sz w:val="20"/>
      </w:rPr>
    </w:pPr>
  </w:p>
  <w:p w:rsidR="00E94225" w:rsidRDefault="00E94225" w:rsidP="004B4BB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E77E2"/>
    <w:multiLevelType w:val="hybridMultilevel"/>
    <w:tmpl w:val="B74A2526"/>
    <w:lvl w:ilvl="0" w:tplc="0407000F">
      <w:start w:val="1"/>
      <w:numFmt w:val="decimal"/>
      <w:lvlText w:val="%1."/>
      <w:lvlJc w:val="left"/>
      <w:pPr>
        <w:tabs>
          <w:tab w:val="num" w:pos="786"/>
        </w:tabs>
        <w:ind w:left="786"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D3"/>
    <w:rsid w:val="00127A5A"/>
    <w:rsid w:val="00312AD3"/>
    <w:rsid w:val="00327C11"/>
    <w:rsid w:val="00333E0C"/>
    <w:rsid w:val="00352B65"/>
    <w:rsid w:val="00387FBD"/>
    <w:rsid w:val="004517F0"/>
    <w:rsid w:val="004B1457"/>
    <w:rsid w:val="00582AF9"/>
    <w:rsid w:val="00605FCE"/>
    <w:rsid w:val="00635A1C"/>
    <w:rsid w:val="00637F5D"/>
    <w:rsid w:val="00680DE3"/>
    <w:rsid w:val="00760849"/>
    <w:rsid w:val="007D4072"/>
    <w:rsid w:val="00802465"/>
    <w:rsid w:val="008F1477"/>
    <w:rsid w:val="0095677A"/>
    <w:rsid w:val="0096166F"/>
    <w:rsid w:val="00966509"/>
    <w:rsid w:val="009B2F5B"/>
    <w:rsid w:val="009F7054"/>
    <w:rsid w:val="00A2193B"/>
    <w:rsid w:val="00A76623"/>
    <w:rsid w:val="00AA3E03"/>
    <w:rsid w:val="00B12BE5"/>
    <w:rsid w:val="00B51217"/>
    <w:rsid w:val="00BC59E5"/>
    <w:rsid w:val="00CE4DD2"/>
    <w:rsid w:val="00DB3CC8"/>
    <w:rsid w:val="00DF5408"/>
    <w:rsid w:val="00E11AAF"/>
    <w:rsid w:val="00E94225"/>
    <w:rsid w:val="00EA407B"/>
    <w:rsid w:val="00F4770B"/>
    <w:rsid w:val="00F51854"/>
    <w:rsid w:val="00F56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A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2AD3"/>
    <w:pPr>
      <w:tabs>
        <w:tab w:val="center" w:pos="4536"/>
        <w:tab w:val="right" w:pos="9072"/>
      </w:tabs>
    </w:pPr>
  </w:style>
  <w:style w:type="character" w:customStyle="1" w:styleId="KopfzeileZchn">
    <w:name w:val="Kopfzeile Zchn"/>
    <w:basedOn w:val="Absatz-Standardschriftart"/>
    <w:link w:val="Kopfzeile"/>
    <w:uiPriority w:val="99"/>
    <w:rsid w:val="00312AD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12AD3"/>
    <w:pPr>
      <w:tabs>
        <w:tab w:val="center" w:pos="4536"/>
        <w:tab w:val="right" w:pos="9072"/>
      </w:tabs>
    </w:pPr>
  </w:style>
  <w:style w:type="character" w:customStyle="1" w:styleId="FuzeileZchn">
    <w:name w:val="Fußzeile Zchn"/>
    <w:basedOn w:val="Absatz-Standardschriftart"/>
    <w:link w:val="Fuzeile"/>
    <w:uiPriority w:val="99"/>
    <w:rsid w:val="00312AD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12A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AD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A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2AD3"/>
    <w:pPr>
      <w:tabs>
        <w:tab w:val="center" w:pos="4536"/>
        <w:tab w:val="right" w:pos="9072"/>
      </w:tabs>
    </w:pPr>
  </w:style>
  <w:style w:type="character" w:customStyle="1" w:styleId="KopfzeileZchn">
    <w:name w:val="Kopfzeile Zchn"/>
    <w:basedOn w:val="Absatz-Standardschriftart"/>
    <w:link w:val="Kopfzeile"/>
    <w:uiPriority w:val="99"/>
    <w:rsid w:val="00312AD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12AD3"/>
    <w:pPr>
      <w:tabs>
        <w:tab w:val="center" w:pos="4536"/>
        <w:tab w:val="right" w:pos="9072"/>
      </w:tabs>
    </w:pPr>
  </w:style>
  <w:style w:type="character" w:customStyle="1" w:styleId="FuzeileZchn">
    <w:name w:val="Fußzeile Zchn"/>
    <w:basedOn w:val="Absatz-Standardschriftart"/>
    <w:link w:val="Fuzeile"/>
    <w:uiPriority w:val="99"/>
    <w:rsid w:val="00312AD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12A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AD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F0ED-50C2-4BB9-BB50-DB8352D9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Lorscheider, Sabine</dc:creator>
  <cp:lastModifiedBy>Beuttel, Michael</cp:lastModifiedBy>
  <cp:revision>7</cp:revision>
  <cp:lastPrinted>2020-01-24T12:14:00Z</cp:lastPrinted>
  <dcterms:created xsi:type="dcterms:W3CDTF">2020-01-24T12:36:00Z</dcterms:created>
  <dcterms:modified xsi:type="dcterms:W3CDTF">2020-12-11T10:13:00Z</dcterms:modified>
</cp:coreProperties>
</file>